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1F05" w14:textId="09012D17" w:rsidR="00B73C79" w:rsidRPr="00F57EAD" w:rsidRDefault="00384DDC" w:rsidP="005B30C6">
      <w:pPr>
        <w:pStyle w:val="AbstractTitle"/>
        <w:spacing w:after="0" w:line="360" w:lineRule="auto"/>
        <w:jc w:val="center"/>
        <w:rPr>
          <w:sz w:val="28"/>
          <w:szCs w:val="28"/>
        </w:rPr>
      </w:pPr>
      <w:r w:rsidRPr="00F57EAD">
        <w:rPr>
          <w:sz w:val="28"/>
          <w:szCs w:val="28"/>
        </w:rPr>
        <w:t>TITLE OF THE ABSTRACT (1</w:t>
      </w:r>
      <w:r w:rsidR="00F57EAD" w:rsidRPr="00F57EAD">
        <w:rPr>
          <w:rFonts w:hint="eastAsia"/>
          <w:sz w:val="28"/>
          <w:szCs w:val="28"/>
          <w:lang w:eastAsia="ja-JP"/>
        </w:rPr>
        <w:t>4</w:t>
      </w:r>
      <w:r w:rsidRPr="00F57EAD">
        <w:rPr>
          <w:sz w:val="28"/>
          <w:szCs w:val="28"/>
        </w:rPr>
        <w:t xml:space="preserve"> pt, Bold, Centered)</w:t>
      </w:r>
    </w:p>
    <w:p w14:paraId="4D6EC6C7" w14:textId="344BCDB2" w:rsidR="00B73C79" w:rsidRPr="00F57EAD" w:rsidRDefault="00384DDC" w:rsidP="005B30C6">
      <w:pPr>
        <w:pStyle w:val="AbstractAuthor"/>
        <w:spacing w:after="0" w:line="360" w:lineRule="auto"/>
        <w:jc w:val="center"/>
        <w:rPr>
          <w:b/>
          <w:bCs/>
          <w:sz w:val="24"/>
          <w:szCs w:val="24"/>
        </w:rPr>
      </w:pPr>
      <w:r w:rsidRPr="00F57EAD">
        <w:rPr>
          <w:b/>
          <w:bCs/>
          <w:sz w:val="24"/>
          <w:szCs w:val="24"/>
          <w:u w:val="single"/>
        </w:rPr>
        <w:t>Author A¹</w:t>
      </w:r>
      <w:r w:rsidRPr="00F57EAD">
        <w:rPr>
          <w:b/>
          <w:bCs/>
          <w:sz w:val="24"/>
          <w:szCs w:val="24"/>
        </w:rPr>
        <w:t>, Author B² (1</w:t>
      </w:r>
      <w:r w:rsidR="00F57EAD" w:rsidRPr="00F57EAD">
        <w:rPr>
          <w:rFonts w:hint="eastAsia"/>
          <w:b/>
          <w:bCs/>
          <w:sz w:val="24"/>
          <w:szCs w:val="24"/>
          <w:lang w:eastAsia="ja-JP"/>
        </w:rPr>
        <w:t>2</w:t>
      </w:r>
      <w:r w:rsidRPr="00F57EAD">
        <w:rPr>
          <w:b/>
          <w:bCs/>
          <w:sz w:val="24"/>
          <w:szCs w:val="24"/>
        </w:rPr>
        <w:t xml:space="preserve"> pt, </w:t>
      </w:r>
      <w:r w:rsidR="00F57EAD" w:rsidRPr="00F57EAD">
        <w:rPr>
          <w:b/>
          <w:bCs/>
          <w:sz w:val="24"/>
          <w:szCs w:val="24"/>
        </w:rPr>
        <w:t>Bold,</w:t>
      </w:r>
      <w:r w:rsidR="00F57EAD" w:rsidRPr="00F57EAD">
        <w:rPr>
          <w:rFonts w:hint="eastAsia"/>
          <w:b/>
          <w:bCs/>
          <w:sz w:val="24"/>
          <w:szCs w:val="24"/>
          <w:lang w:eastAsia="ja-JP"/>
        </w:rPr>
        <w:t xml:space="preserve"> </w:t>
      </w:r>
      <w:r w:rsidRPr="00F57EAD">
        <w:rPr>
          <w:b/>
          <w:bCs/>
          <w:sz w:val="24"/>
          <w:szCs w:val="24"/>
        </w:rPr>
        <w:t xml:space="preserve">Centered, </w:t>
      </w:r>
      <w:r w:rsidRPr="00F57EAD">
        <w:rPr>
          <w:b/>
          <w:bCs/>
          <w:sz w:val="24"/>
          <w:szCs w:val="24"/>
          <w:u w:val="single"/>
        </w:rPr>
        <w:t>underline presenting author</w:t>
      </w:r>
      <w:r w:rsidRPr="00F57EAD">
        <w:rPr>
          <w:b/>
          <w:bCs/>
          <w:sz w:val="24"/>
          <w:szCs w:val="24"/>
        </w:rPr>
        <w:t>)</w:t>
      </w:r>
    </w:p>
    <w:p w14:paraId="2DCC9078" w14:textId="77777777" w:rsidR="00B73C79" w:rsidRDefault="00384DDC" w:rsidP="005B30C6">
      <w:pPr>
        <w:pStyle w:val="AbstractAffiliation"/>
        <w:spacing w:after="0" w:line="360" w:lineRule="auto"/>
        <w:jc w:val="center"/>
      </w:pPr>
      <w:r>
        <w:t>¹Affiliation 1, ²Affiliation 2 (11 pt, Italic, Centered)</w:t>
      </w:r>
    </w:p>
    <w:p w14:paraId="1BCF0CB5" w14:textId="07CDFFC3" w:rsidR="00B73C79" w:rsidRDefault="00384DDC" w:rsidP="005B30C6">
      <w:pPr>
        <w:pStyle w:val="AbstractAuthor"/>
        <w:spacing w:after="0" w:line="360" w:lineRule="auto"/>
        <w:jc w:val="center"/>
        <w:rPr>
          <w:lang w:eastAsia="ja-JP"/>
        </w:rPr>
      </w:pPr>
      <w:r>
        <w:t xml:space="preserve">E-mail: presenting author’s </w:t>
      </w:r>
      <w:r w:rsidR="00F57EAD">
        <w:t>e-mail</w:t>
      </w:r>
      <w:r w:rsidR="00F57EAD">
        <w:rPr>
          <w:lang w:eastAsia="ja-JP"/>
        </w:rPr>
        <w:t xml:space="preserve"> </w:t>
      </w:r>
      <w:r w:rsidR="00F57EAD">
        <w:t>(11 pt</w:t>
      </w:r>
      <w:r w:rsidR="00CA1C6D">
        <w:rPr>
          <w:rFonts w:hint="eastAsia"/>
          <w:lang w:eastAsia="ja-JP"/>
        </w:rPr>
        <w:t xml:space="preserve">, </w:t>
      </w:r>
      <w:r w:rsidR="00CA1C6D">
        <w:t>Centered</w:t>
      </w:r>
      <w:r w:rsidR="00F57EAD">
        <w:rPr>
          <w:rFonts w:hint="eastAsia"/>
          <w:lang w:eastAsia="ja-JP"/>
        </w:rPr>
        <w:t>)</w:t>
      </w:r>
    </w:p>
    <w:p w14:paraId="71274FAC" w14:textId="77777777" w:rsidR="00B73C79" w:rsidRDefault="00B73C79" w:rsidP="005B30C6">
      <w:pPr>
        <w:spacing w:after="0" w:line="360" w:lineRule="auto"/>
      </w:pPr>
    </w:p>
    <w:p w14:paraId="0C28641C" w14:textId="4FBFEEAA" w:rsidR="00B73C79" w:rsidRDefault="00384DDC" w:rsidP="00285B00">
      <w:pPr>
        <w:pStyle w:val="AbstractHeading"/>
        <w:spacing w:after="0"/>
        <w:rPr>
          <w:lang w:eastAsia="ja-JP"/>
        </w:rPr>
      </w:pPr>
      <w:r>
        <w:t>INTRODUCTION</w:t>
      </w:r>
      <w:r w:rsidR="00176AE8">
        <w:rPr>
          <w:rFonts w:hint="eastAsia"/>
          <w:lang w:eastAsia="ja-JP"/>
        </w:rPr>
        <w:t xml:space="preserve"> (</w:t>
      </w:r>
      <w:r w:rsidR="001F7CCE" w:rsidRPr="001F7CCE">
        <w:rPr>
          <w:lang w:eastAsia="ja-JP"/>
        </w:rPr>
        <w:t>11 pt, bold, ALL CAPS, left-</w:t>
      </w:r>
      <w:r w:rsidR="00A4266A" w:rsidRPr="001F7CCE">
        <w:rPr>
          <w:lang w:eastAsia="ja-JP"/>
        </w:rPr>
        <w:t>aligned,</w:t>
      </w:r>
      <w:r w:rsidR="001F7CCE" w:rsidRPr="001F7CCE">
        <w:rPr>
          <w:lang w:eastAsia="ja-JP"/>
        </w:rPr>
        <w:t xml:space="preserve"> same for all section headings</w:t>
      </w:r>
      <w:r w:rsidR="001F7CCE">
        <w:rPr>
          <w:rFonts w:hint="eastAsia"/>
          <w:lang w:eastAsia="ja-JP"/>
        </w:rPr>
        <w:t>)</w:t>
      </w:r>
    </w:p>
    <w:p w14:paraId="04954BEF" w14:textId="3BE0A20E" w:rsidR="00B73C79" w:rsidRDefault="00384DDC" w:rsidP="00F37476">
      <w:pPr>
        <w:pStyle w:val="AbstractText"/>
        <w:spacing w:after="0" w:line="240" w:lineRule="auto"/>
        <w:jc w:val="both"/>
      </w:pPr>
      <w:r>
        <w:t>Provide the background and objective of the study.</w:t>
      </w:r>
      <w:r w:rsidR="00716E9D" w:rsidRPr="00716E9D">
        <w:t xml:space="preserve"> (11pt, </w:t>
      </w:r>
      <w:r w:rsidR="00DA623E" w:rsidRPr="00DA623E">
        <w:t>single-spaced</w:t>
      </w:r>
      <w:r w:rsidR="00DA623E">
        <w:rPr>
          <w:rFonts w:hint="eastAsia"/>
          <w:lang w:eastAsia="ja-JP"/>
        </w:rPr>
        <w:t>,</w:t>
      </w:r>
      <w:r w:rsidR="00DA623E" w:rsidRPr="00DA623E">
        <w:t xml:space="preserve"> </w:t>
      </w:r>
      <w:r w:rsidR="00716E9D" w:rsidRPr="00716E9D">
        <w:t>justified; same throughout)</w:t>
      </w:r>
    </w:p>
    <w:p w14:paraId="483D32A3" w14:textId="77777777" w:rsidR="004823A1" w:rsidRDefault="004823A1" w:rsidP="00F37476">
      <w:pPr>
        <w:pStyle w:val="AbstractText"/>
        <w:spacing w:after="0"/>
        <w:jc w:val="both"/>
      </w:pPr>
    </w:p>
    <w:p w14:paraId="6E8EC76B" w14:textId="77777777" w:rsidR="00B73C79" w:rsidRDefault="00384DDC" w:rsidP="00285B00">
      <w:pPr>
        <w:pStyle w:val="AbstractHeading"/>
        <w:spacing w:after="0"/>
      </w:pPr>
      <w:r>
        <w:t>METHODS (optional)</w:t>
      </w:r>
    </w:p>
    <w:p w14:paraId="76854B87" w14:textId="77777777" w:rsidR="00B73C79" w:rsidRDefault="00384DDC" w:rsidP="00F37476">
      <w:pPr>
        <w:pStyle w:val="AbstractText"/>
        <w:spacing w:after="0" w:line="240" w:lineRule="auto"/>
        <w:jc w:val="both"/>
      </w:pPr>
      <w:r>
        <w:t>Briefly describe experimental materials and analytical methods if applicable.</w:t>
      </w:r>
    </w:p>
    <w:p w14:paraId="35088D06" w14:textId="77777777" w:rsidR="004823A1" w:rsidRDefault="004823A1" w:rsidP="00285B00">
      <w:pPr>
        <w:pStyle w:val="AbstractText"/>
        <w:spacing w:after="0"/>
        <w:jc w:val="both"/>
      </w:pPr>
    </w:p>
    <w:p w14:paraId="72AF7D64" w14:textId="77777777" w:rsidR="00B73C79" w:rsidRDefault="00384DDC" w:rsidP="00285B00">
      <w:pPr>
        <w:pStyle w:val="AbstractHeading"/>
        <w:spacing w:after="0"/>
      </w:pPr>
      <w:r>
        <w:t>RESULTS AND DISCUSSION</w:t>
      </w:r>
    </w:p>
    <w:p w14:paraId="516A4F33" w14:textId="5E2BD85E" w:rsidR="00B73C79" w:rsidRDefault="00384DDC" w:rsidP="007E5C03">
      <w:pPr>
        <w:pStyle w:val="AbstractText"/>
        <w:spacing w:after="0" w:line="240" w:lineRule="auto"/>
        <w:jc w:val="both"/>
      </w:pPr>
      <w:r>
        <w:t>Present the main findings and their interpretation. Figures and tables may be included and placed near their first mention.</w:t>
      </w:r>
    </w:p>
    <w:p w14:paraId="5863746F" w14:textId="77777777" w:rsidR="004823A1" w:rsidRDefault="004823A1" w:rsidP="00285B00">
      <w:pPr>
        <w:pStyle w:val="AbstractText"/>
        <w:spacing w:after="0"/>
        <w:jc w:val="both"/>
        <w:rPr>
          <w:lang w:eastAsia="ja-JP"/>
        </w:rPr>
      </w:pPr>
    </w:p>
    <w:p w14:paraId="766D4AB0" w14:textId="77777777" w:rsidR="00B73C79" w:rsidRDefault="00384DDC" w:rsidP="00285B00">
      <w:pPr>
        <w:pStyle w:val="AbstractHeading"/>
        <w:spacing w:after="0"/>
      </w:pPr>
      <w:r>
        <w:t>CONCLUSION</w:t>
      </w:r>
    </w:p>
    <w:p w14:paraId="59D7491B" w14:textId="77777777" w:rsidR="00B73C79" w:rsidRDefault="00384DDC" w:rsidP="00F37476">
      <w:pPr>
        <w:pStyle w:val="AbstractText"/>
        <w:spacing w:after="0" w:line="240" w:lineRule="auto"/>
        <w:jc w:val="both"/>
      </w:pPr>
      <w:r>
        <w:t>Clearly state the main conclusions of the study.</w:t>
      </w:r>
    </w:p>
    <w:p w14:paraId="36412208" w14:textId="77777777" w:rsidR="004823A1" w:rsidRDefault="004823A1" w:rsidP="00285B00">
      <w:pPr>
        <w:pStyle w:val="AbstractText"/>
        <w:spacing w:after="0"/>
        <w:jc w:val="both"/>
      </w:pPr>
    </w:p>
    <w:p w14:paraId="331C84B9" w14:textId="77777777" w:rsidR="00B73C79" w:rsidRDefault="00384DDC" w:rsidP="00285B00">
      <w:pPr>
        <w:pStyle w:val="AbstractHeading"/>
        <w:spacing w:after="0"/>
      </w:pPr>
      <w:r>
        <w:t>ACKNOWLEDGEMENTS (optional)</w:t>
      </w:r>
    </w:p>
    <w:p w14:paraId="681C86F8" w14:textId="77777777" w:rsidR="00B73C79" w:rsidRDefault="00384DDC" w:rsidP="00F37476">
      <w:pPr>
        <w:pStyle w:val="AbstractText"/>
        <w:spacing w:after="0" w:line="240" w:lineRule="auto"/>
        <w:jc w:val="both"/>
      </w:pPr>
      <w:r>
        <w:t>Mention funding sources or collaborators if necessary.</w:t>
      </w:r>
    </w:p>
    <w:p w14:paraId="10441657" w14:textId="77777777" w:rsidR="004823A1" w:rsidRDefault="004823A1" w:rsidP="00285B00">
      <w:pPr>
        <w:pStyle w:val="AbstractText"/>
        <w:spacing w:after="0"/>
        <w:jc w:val="both"/>
      </w:pPr>
    </w:p>
    <w:p w14:paraId="2972C92A" w14:textId="77777777" w:rsidR="00B73C79" w:rsidRDefault="00384DDC" w:rsidP="00285B00">
      <w:pPr>
        <w:pStyle w:val="AbstractHeading"/>
        <w:spacing w:after="0"/>
      </w:pPr>
      <w:r>
        <w:t>REFERENCES (optional)</w:t>
      </w:r>
    </w:p>
    <w:p w14:paraId="339C0768" w14:textId="77777777" w:rsidR="00B73C79" w:rsidRDefault="00384DDC" w:rsidP="00F37476">
      <w:pPr>
        <w:pStyle w:val="AbstractText"/>
        <w:spacing w:after="0" w:line="240" w:lineRule="auto"/>
        <w:jc w:val="both"/>
      </w:pPr>
      <w:r>
        <w:t>List references cited in the text.</w:t>
      </w:r>
    </w:p>
    <w:p w14:paraId="6C929EB5" w14:textId="77777777" w:rsidR="002E20EC" w:rsidRDefault="002E20EC" w:rsidP="00285B00">
      <w:pPr>
        <w:spacing w:after="0"/>
        <w:rPr>
          <w:lang w:eastAsia="ja-JP"/>
        </w:rPr>
      </w:pPr>
    </w:p>
    <w:p w14:paraId="44A0DD01" w14:textId="77777777" w:rsidR="00695F98" w:rsidRDefault="00695F98" w:rsidP="00285B00">
      <w:pPr>
        <w:spacing w:after="0"/>
        <w:rPr>
          <w:lang w:eastAsia="ja-JP"/>
        </w:rPr>
      </w:pPr>
    </w:p>
    <w:p w14:paraId="4558125F" w14:textId="77777777" w:rsidR="00F37476" w:rsidRDefault="00F37476" w:rsidP="00285B00">
      <w:pPr>
        <w:spacing w:after="0"/>
        <w:rPr>
          <w:lang w:eastAsia="ja-JP"/>
        </w:rPr>
      </w:pPr>
    </w:p>
    <w:p w14:paraId="601B1D8E" w14:textId="77777777" w:rsidR="00F37476" w:rsidRDefault="00F37476" w:rsidP="00285B00">
      <w:pPr>
        <w:spacing w:after="0"/>
        <w:rPr>
          <w:lang w:eastAsia="ja-JP"/>
        </w:rPr>
      </w:pPr>
    </w:p>
    <w:p w14:paraId="1AD38C21" w14:textId="3273B529" w:rsidR="00B73C79" w:rsidRDefault="00384DDC" w:rsidP="00285B00">
      <w:pPr>
        <w:pStyle w:val="AbstractHeading"/>
        <w:spacing w:after="0"/>
      </w:pPr>
      <w:r>
        <w:t xml:space="preserve">ABSTRACT </w:t>
      </w:r>
      <w:r w:rsidR="00981854">
        <w:rPr>
          <w:rFonts w:hint="eastAsia"/>
          <w:lang w:eastAsia="ja-JP"/>
        </w:rPr>
        <w:t>FORMATTING</w:t>
      </w:r>
      <w:r w:rsidR="00981854" w:rsidRPr="00981854">
        <w:t xml:space="preserve"> </w:t>
      </w:r>
      <w:r>
        <w:t>GUIDELINES</w:t>
      </w:r>
    </w:p>
    <w:p w14:paraId="40B38835" w14:textId="05D2925F" w:rsidR="00B73C79" w:rsidRDefault="0053525A" w:rsidP="00F37476">
      <w:pPr>
        <w:pStyle w:val="AbstractText"/>
        <w:spacing w:after="0" w:line="240" w:lineRule="auto"/>
        <w:rPr>
          <w:lang w:eastAsia="ja-JP"/>
        </w:rPr>
      </w:pPr>
      <w:r w:rsidRPr="0053525A">
        <w:t>Manuscripts should be prepared using this template, and the format and fonts should not be altered.</w:t>
      </w:r>
      <w:r w:rsidR="00BB5676">
        <w:rPr>
          <w:rFonts w:hint="eastAsia"/>
          <w:lang w:eastAsia="ja-JP"/>
        </w:rPr>
        <w:t xml:space="preserve"> </w:t>
      </w:r>
    </w:p>
    <w:p w14:paraId="42084BEF" w14:textId="77777777" w:rsidR="00C15771" w:rsidRDefault="00367573" w:rsidP="00F37476">
      <w:pPr>
        <w:pStyle w:val="AbstractText"/>
        <w:spacing w:after="0" w:line="240" w:lineRule="auto"/>
        <w:rPr>
          <w:lang w:eastAsia="ja-JP"/>
        </w:rPr>
      </w:pPr>
      <w:r w:rsidRPr="00367573">
        <w:rPr>
          <w:lang w:eastAsia="ja-JP"/>
        </w:rPr>
        <w:t>Please note that all abstracts and presentations must be in English.</w:t>
      </w:r>
    </w:p>
    <w:p w14:paraId="06712851" w14:textId="547906D7" w:rsidR="00DC7114" w:rsidRDefault="00DC7114" w:rsidP="00F37476">
      <w:pPr>
        <w:pStyle w:val="AbstractText"/>
        <w:spacing w:after="0" w:line="240" w:lineRule="auto"/>
      </w:pPr>
      <w:r w:rsidRPr="00DC7114">
        <w:t>Manuscripts should be submitted as Word files (.doc or .docx).</w:t>
      </w:r>
    </w:p>
    <w:p w14:paraId="3564907D" w14:textId="77777777" w:rsidR="00F16D45" w:rsidRDefault="00F16D45" w:rsidP="00F37476">
      <w:pPr>
        <w:pStyle w:val="AbstractText"/>
        <w:spacing w:after="0" w:line="240" w:lineRule="auto"/>
      </w:pPr>
      <w:r w:rsidRPr="00F16D45">
        <w:t>The manuscript must not exceed four A4 pages in total, including figures and tables.</w:t>
      </w:r>
    </w:p>
    <w:p w14:paraId="58E44877" w14:textId="4758D15C" w:rsidR="00B73C79" w:rsidRDefault="00384DDC" w:rsidP="00F37476">
      <w:pPr>
        <w:pStyle w:val="AbstractText"/>
        <w:spacing w:after="0" w:line="240" w:lineRule="auto"/>
      </w:pPr>
      <w:r>
        <w:t>Figures and tables should be numbered consecutively (Figure 1, Table 1).</w:t>
      </w:r>
    </w:p>
    <w:p w14:paraId="48BCED2C" w14:textId="77777777" w:rsidR="00B73C79" w:rsidRDefault="00384DDC" w:rsidP="00F37476">
      <w:pPr>
        <w:pStyle w:val="AbstractText"/>
        <w:spacing w:after="0" w:line="240" w:lineRule="auto"/>
      </w:pPr>
      <w:r>
        <w:t>Figure captions should appear below figures, and table captions above tables.</w:t>
      </w:r>
    </w:p>
    <w:p w14:paraId="12E39910" w14:textId="77777777" w:rsidR="00B73C79" w:rsidRDefault="00384DDC" w:rsidP="00F37476">
      <w:pPr>
        <w:pStyle w:val="AbstractText"/>
        <w:spacing w:after="0" w:line="240" w:lineRule="auto"/>
      </w:pPr>
      <w:r>
        <w:t>Figures and tables will be distributed in PDF format; therefore, the use of color is permitted.</w:t>
      </w:r>
    </w:p>
    <w:p w14:paraId="2EA6B050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1FAA6D0E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26719BB3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0BDBD233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3FA9C072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77A5C931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44EB3748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424D0DEC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45FD7F30" w14:textId="77777777" w:rsid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p w14:paraId="0380F019" w14:textId="77777777" w:rsidR="00F02DCA" w:rsidRDefault="00F02DCA" w:rsidP="00F02DCA">
      <w:pPr>
        <w:spacing w:after="61" w:line="240" w:lineRule="auto"/>
        <w:rPr>
          <w:b/>
          <w:bCs/>
          <w:color w:val="002060"/>
        </w:rPr>
      </w:pPr>
      <w:r w:rsidRPr="2EC9D867">
        <w:rPr>
          <w:b/>
          <w:bCs/>
          <w:color w:val="002060"/>
        </w:rPr>
        <w:lastRenderedPageBreak/>
        <w:t xml:space="preserve">Symposium Topics and Sessions:  </w:t>
      </w:r>
    </w:p>
    <w:p w14:paraId="04879C31" w14:textId="77777777" w:rsidR="00F02DCA" w:rsidRPr="00CB08E5" w:rsidRDefault="00F02DCA" w:rsidP="00F02DCA">
      <w:pPr>
        <w:spacing w:after="12" w:line="240" w:lineRule="auto"/>
      </w:pPr>
      <w:r>
        <w:t xml:space="preserve">We welcome all presentations relevant to the PSILPH field. </w:t>
      </w:r>
      <w:r>
        <w:rPr>
          <w:rFonts w:hint="eastAsia"/>
        </w:rPr>
        <w:t xml:space="preserve">Session will be organized following listed four sessions (A) </w:t>
      </w:r>
      <w:r>
        <w:t>–</w:t>
      </w:r>
      <w:r>
        <w:rPr>
          <w:rFonts w:hint="eastAsia"/>
        </w:rPr>
        <w:t xml:space="preserve"> (D)</w:t>
      </w:r>
      <w:r w:rsidRPr="2EC9D867">
        <w:t>, namely:</w:t>
      </w:r>
    </w:p>
    <w:p w14:paraId="617FC49D" w14:textId="77777777" w:rsidR="00F02DCA" w:rsidRPr="00CB08E5" w:rsidRDefault="00F02DCA" w:rsidP="00F02DCA">
      <w:pPr>
        <w:spacing w:after="61" w:line="240" w:lineRule="auto"/>
        <w:ind w:left="-5"/>
      </w:pPr>
      <w:r>
        <w:rPr>
          <w:rFonts w:hint="eastAsia"/>
        </w:rPr>
        <w:t>A</w:t>
      </w:r>
      <w:r w:rsidRPr="00CB08E5">
        <w:t>) Plant/Crop Science</w:t>
      </w:r>
    </w:p>
    <w:p w14:paraId="7DA69971" w14:textId="77777777" w:rsidR="00F02DCA" w:rsidRPr="00CB08E5" w:rsidRDefault="00F02DCA" w:rsidP="00F02DCA">
      <w:pPr>
        <w:spacing w:after="61" w:line="240" w:lineRule="auto"/>
        <w:ind w:left="-5"/>
      </w:pPr>
      <w:r>
        <w:rPr>
          <w:rFonts w:hint="eastAsia"/>
        </w:rPr>
        <w:t>B</w:t>
      </w:r>
      <w:r w:rsidRPr="00CB08E5">
        <w:t>) Soil Science</w:t>
      </w:r>
    </w:p>
    <w:p w14:paraId="7B597F28" w14:textId="77777777" w:rsidR="00F02DCA" w:rsidRPr="00CB08E5" w:rsidRDefault="00F02DCA" w:rsidP="00F02DCA">
      <w:pPr>
        <w:spacing w:after="61" w:line="240" w:lineRule="auto"/>
        <w:ind w:left="-5"/>
      </w:pPr>
      <w:r>
        <w:rPr>
          <w:rFonts w:hint="eastAsia"/>
        </w:rPr>
        <w:t>C</w:t>
      </w:r>
      <w:r w:rsidRPr="2EC9D867">
        <w:t>) Agronomy</w:t>
      </w:r>
    </w:p>
    <w:p w14:paraId="33700C28" w14:textId="77777777" w:rsidR="00F02DCA" w:rsidRDefault="00F02DCA" w:rsidP="00F02DCA">
      <w:pPr>
        <w:spacing w:after="61" w:line="240" w:lineRule="auto"/>
        <w:ind w:left="-5"/>
      </w:pPr>
      <w:r>
        <w:rPr>
          <w:rFonts w:hint="eastAsia"/>
        </w:rPr>
        <w:t>D</w:t>
      </w:r>
      <w:r w:rsidRPr="2EC9D867">
        <w:t>) Other Topics</w:t>
      </w:r>
    </w:p>
    <w:p w14:paraId="6C8F2049" w14:textId="77777777" w:rsidR="00F02DCA" w:rsidRDefault="00F02DCA" w:rsidP="00F02DCA">
      <w:pPr>
        <w:spacing w:after="61" w:line="240" w:lineRule="auto"/>
      </w:pPr>
    </w:p>
    <w:p w14:paraId="49D694D8" w14:textId="77777777" w:rsidR="00F02DCA" w:rsidRPr="00C95628" w:rsidRDefault="00F02DCA" w:rsidP="00F02DCA">
      <w:pPr>
        <w:spacing w:after="61" w:line="240" w:lineRule="auto"/>
        <w:ind w:left="-5"/>
      </w:pPr>
      <w:r w:rsidRPr="2EC9D867">
        <w:t xml:space="preserve">The sessions will address the </w:t>
      </w:r>
      <w:r>
        <w:rPr>
          <w:rFonts w:hint="eastAsia"/>
        </w:rPr>
        <w:t>below</w:t>
      </w:r>
      <w:r w:rsidRPr="2EC9D867">
        <w:t xml:space="preserve"> topics, which cover a wide range of issues related to Acid Soil Syndrome and its management in agriculture. When registering, please select one </w:t>
      </w:r>
      <w:r>
        <w:rPr>
          <w:rFonts w:hint="eastAsia"/>
        </w:rPr>
        <w:t>session</w:t>
      </w:r>
      <w:r w:rsidRPr="2EC9D867">
        <w:t xml:space="preserve"> (above) and one topic (below)</w:t>
      </w:r>
      <w:r>
        <w:rPr>
          <w:rFonts w:hint="eastAsia"/>
        </w:rPr>
        <w:t>, respectively</w:t>
      </w:r>
      <w:r w:rsidRPr="2EC9D867">
        <w:t>.</w:t>
      </w:r>
      <w:r>
        <w:rPr>
          <w:rFonts w:hint="eastAsia"/>
        </w:rPr>
        <w:t xml:space="preserve"> In addition, presentation format (Oral, Poster) can be selected at registration. </w:t>
      </w:r>
    </w:p>
    <w:p w14:paraId="4818F3EA" w14:textId="77777777" w:rsidR="00F02DCA" w:rsidRPr="00E85C60" w:rsidRDefault="00F02DCA" w:rsidP="00F02DCA">
      <w:pPr>
        <w:pStyle w:val="ae"/>
        <w:numPr>
          <w:ilvl w:val="0"/>
          <w:numId w:val="10"/>
        </w:numPr>
        <w:spacing w:after="61" w:line="240" w:lineRule="auto"/>
        <w:ind w:right="30"/>
        <w:contextualSpacing w:val="0"/>
      </w:pPr>
      <w:r>
        <w:t xml:space="preserve">Physiological and molecular mechanisms of plant adaptation to acid soils </w:t>
      </w:r>
    </w:p>
    <w:p w14:paraId="005242DC" w14:textId="77777777" w:rsidR="00F02DCA" w:rsidRDefault="00F02DCA" w:rsidP="00F02DCA">
      <w:pPr>
        <w:pStyle w:val="ae"/>
        <w:numPr>
          <w:ilvl w:val="0"/>
          <w:numId w:val="10"/>
        </w:numPr>
        <w:spacing w:after="61" w:line="240" w:lineRule="auto"/>
        <w:ind w:right="30"/>
        <w:contextualSpacing w:val="0"/>
      </w:pPr>
      <w:r>
        <w:t xml:space="preserve">Nutrient utilization of crops on acid soils </w:t>
      </w:r>
    </w:p>
    <w:p w14:paraId="6EDBA625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Genetics and breeding of crops for acid soils </w:t>
      </w:r>
    </w:p>
    <w:p w14:paraId="7B81CA6E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Mechanism and prediction of soil acidification </w:t>
      </w:r>
    </w:p>
    <w:p w14:paraId="3D3FE941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Soil-microbe-plant interactions on acid soils  </w:t>
      </w:r>
    </w:p>
    <w:p w14:paraId="57E42FDD" w14:textId="77777777" w:rsidR="00F02DCA" w:rsidRDefault="00F02DCA" w:rsidP="00F02DCA">
      <w:pPr>
        <w:numPr>
          <w:ilvl w:val="0"/>
          <w:numId w:val="10"/>
        </w:numPr>
        <w:spacing w:after="0" w:line="240" w:lineRule="auto"/>
        <w:ind w:right="30"/>
        <w:jc w:val="both"/>
      </w:pPr>
      <w:r>
        <w:t xml:space="preserve">Amelioration and fertilization of acid soils </w:t>
      </w:r>
    </w:p>
    <w:p w14:paraId="680D1589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Sustainable utilization and management of agricultural and natural ecosystems on acid soils </w:t>
      </w:r>
    </w:p>
    <w:p w14:paraId="59002A52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Forestry and agroforestry management on acid soils </w:t>
      </w:r>
    </w:p>
    <w:p w14:paraId="766467CC" w14:textId="77777777" w:rsidR="00F02DCA" w:rsidRPr="00E85C60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>
        <w:t xml:space="preserve">Effects of soil acidity on food quality and human health  </w:t>
      </w:r>
    </w:p>
    <w:p w14:paraId="04EEFF6A" w14:textId="77777777" w:rsidR="00F02DCA" w:rsidRDefault="00F02DCA" w:rsidP="00F02DCA">
      <w:pPr>
        <w:numPr>
          <w:ilvl w:val="0"/>
          <w:numId w:val="10"/>
        </w:numPr>
        <w:spacing w:after="43" w:line="240" w:lineRule="auto"/>
        <w:ind w:right="30"/>
        <w:jc w:val="both"/>
      </w:pPr>
      <w:r w:rsidRPr="00E85C60">
        <w:t xml:space="preserve">Other related topics (e.g. </w:t>
      </w:r>
      <w:r w:rsidRPr="00E85C60">
        <w:rPr>
          <w:rFonts w:hint="eastAsia"/>
        </w:rPr>
        <w:t xml:space="preserve">acid soil </w:t>
      </w:r>
      <w:r w:rsidRPr="00E85C60">
        <w:t>related</w:t>
      </w:r>
      <w:r w:rsidRPr="00E85C60">
        <w:rPr>
          <w:rFonts w:hint="eastAsia"/>
        </w:rPr>
        <w:t xml:space="preserve"> economics)</w:t>
      </w:r>
    </w:p>
    <w:p w14:paraId="5FC93430" w14:textId="77777777" w:rsidR="00F02DCA" w:rsidRDefault="00F02DCA" w:rsidP="00F02DCA">
      <w:pPr>
        <w:spacing w:after="0" w:line="240" w:lineRule="auto"/>
        <w:ind w:left="-5" w:right="30"/>
      </w:pPr>
    </w:p>
    <w:p w14:paraId="44E3F57F" w14:textId="77777777" w:rsidR="00F02DCA" w:rsidRDefault="00F02DCA" w:rsidP="00F02DCA">
      <w:pPr>
        <w:spacing w:after="0" w:line="240" w:lineRule="auto"/>
        <w:ind w:left="-5" w:right="30"/>
      </w:pPr>
      <w:r w:rsidRPr="2EC9D867">
        <w:t>Please note that due to limited time and space, we may not be able to accommodate all requests for your preferred presentation format (Oral / Poster presentation).</w:t>
      </w:r>
    </w:p>
    <w:p w14:paraId="48DB33CC" w14:textId="77777777" w:rsidR="00F02DCA" w:rsidRPr="00F02DCA" w:rsidRDefault="00F02DCA" w:rsidP="00F37476">
      <w:pPr>
        <w:pStyle w:val="AbstractText"/>
        <w:spacing w:after="0" w:line="240" w:lineRule="auto"/>
        <w:rPr>
          <w:lang w:eastAsia="ja-JP"/>
        </w:rPr>
      </w:pPr>
    </w:p>
    <w:sectPr w:rsidR="00F02DCA" w:rsidRPr="00F02D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5079" w14:textId="77777777" w:rsidR="00E520C1" w:rsidRDefault="00E520C1" w:rsidP="001B103C">
      <w:pPr>
        <w:spacing w:after="0" w:line="240" w:lineRule="auto"/>
      </w:pPr>
      <w:r>
        <w:separator/>
      </w:r>
    </w:p>
  </w:endnote>
  <w:endnote w:type="continuationSeparator" w:id="0">
    <w:p w14:paraId="15359790" w14:textId="77777777" w:rsidR="00E520C1" w:rsidRDefault="00E520C1" w:rsidP="001B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F822" w14:textId="77777777" w:rsidR="00E520C1" w:rsidRDefault="00E520C1" w:rsidP="001B103C">
      <w:pPr>
        <w:spacing w:after="0" w:line="240" w:lineRule="auto"/>
      </w:pPr>
      <w:r>
        <w:separator/>
      </w:r>
    </w:p>
  </w:footnote>
  <w:footnote w:type="continuationSeparator" w:id="0">
    <w:p w14:paraId="2C9F8F5B" w14:textId="77777777" w:rsidR="00E520C1" w:rsidRDefault="00E520C1" w:rsidP="001B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D6F38"/>
    <w:multiLevelType w:val="hybridMultilevel"/>
    <w:tmpl w:val="0584041C"/>
    <w:lvl w:ilvl="0" w:tplc="15883F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09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6E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2B8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C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6B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891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88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439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831059">
    <w:abstractNumId w:val="8"/>
  </w:num>
  <w:num w:numId="2" w16cid:durableId="120272349">
    <w:abstractNumId w:val="6"/>
  </w:num>
  <w:num w:numId="3" w16cid:durableId="1733112001">
    <w:abstractNumId w:val="5"/>
  </w:num>
  <w:num w:numId="4" w16cid:durableId="1745492520">
    <w:abstractNumId w:val="4"/>
  </w:num>
  <w:num w:numId="5" w16cid:durableId="905339367">
    <w:abstractNumId w:val="7"/>
  </w:num>
  <w:num w:numId="6" w16cid:durableId="1583831824">
    <w:abstractNumId w:val="3"/>
  </w:num>
  <w:num w:numId="7" w16cid:durableId="1019741902">
    <w:abstractNumId w:val="2"/>
  </w:num>
  <w:num w:numId="8" w16cid:durableId="1663853724">
    <w:abstractNumId w:val="1"/>
  </w:num>
  <w:num w:numId="9" w16cid:durableId="2025403812">
    <w:abstractNumId w:val="0"/>
  </w:num>
  <w:num w:numId="10" w16cid:durableId="676277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C3D"/>
    <w:rsid w:val="00046B4F"/>
    <w:rsid w:val="0006063C"/>
    <w:rsid w:val="00082960"/>
    <w:rsid w:val="0015074B"/>
    <w:rsid w:val="00153749"/>
    <w:rsid w:val="00176AE8"/>
    <w:rsid w:val="001B103C"/>
    <w:rsid w:val="001F7CCE"/>
    <w:rsid w:val="00285B00"/>
    <w:rsid w:val="0029639D"/>
    <w:rsid w:val="002E20EC"/>
    <w:rsid w:val="00326F90"/>
    <w:rsid w:val="00367573"/>
    <w:rsid w:val="003720F9"/>
    <w:rsid w:val="00384DDC"/>
    <w:rsid w:val="003B3119"/>
    <w:rsid w:val="004823A1"/>
    <w:rsid w:val="0053525A"/>
    <w:rsid w:val="005B30C6"/>
    <w:rsid w:val="0064537C"/>
    <w:rsid w:val="0065400C"/>
    <w:rsid w:val="006855F4"/>
    <w:rsid w:val="00690552"/>
    <w:rsid w:val="00695F98"/>
    <w:rsid w:val="006D750F"/>
    <w:rsid w:val="00716E9D"/>
    <w:rsid w:val="0078054B"/>
    <w:rsid w:val="007D5E48"/>
    <w:rsid w:val="007E5C03"/>
    <w:rsid w:val="0082659B"/>
    <w:rsid w:val="0088236E"/>
    <w:rsid w:val="008C5743"/>
    <w:rsid w:val="008D0FB5"/>
    <w:rsid w:val="008E560C"/>
    <w:rsid w:val="00981854"/>
    <w:rsid w:val="00A21281"/>
    <w:rsid w:val="00A4266A"/>
    <w:rsid w:val="00AA1D8D"/>
    <w:rsid w:val="00AC38BC"/>
    <w:rsid w:val="00B47730"/>
    <w:rsid w:val="00B60353"/>
    <w:rsid w:val="00B73C79"/>
    <w:rsid w:val="00BA009D"/>
    <w:rsid w:val="00BB5676"/>
    <w:rsid w:val="00C15771"/>
    <w:rsid w:val="00C64A45"/>
    <w:rsid w:val="00CA1C6D"/>
    <w:rsid w:val="00CB0664"/>
    <w:rsid w:val="00CB5E38"/>
    <w:rsid w:val="00CD5021"/>
    <w:rsid w:val="00CE1EA5"/>
    <w:rsid w:val="00DA623E"/>
    <w:rsid w:val="00DC7114"/>
    <w:rsid w:val="00DE63F4"/>
    <w:rsid w:val="00E520C1"/>
    <w:rsid w:val="00EF58E0"/>
    <w:rsid w:val="00F02DCA"/>
    <w:rsid w:val="00F16D45"/>
    <w:rsid w:val="00F23D37"/>
    <w:rsid w:val="00F37476"/>
    <w:rsid w:val="00F57E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3621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bstractTitle">
    <w:name w:val="AbstractTitle"/>
    <w:rPr>
      <w:rFonts w:ascii="Times New Roman" w:hAnsi="Times New Roman"/>
      <w:b/>
      <w:sz w:val="24"/>
    </w:rPr>
  </w:style>
  <w:style w:type="paragraph" w:customStyle="1" w:styleId="AbstractAuthor">
    <w:name w:val="AbstractAuthor"/>
    <w:rPr>
      <w:rFonts w:ascii="Times New Roman" w:hAnsi="Times New Roman"/>
    </w:rPr>
  </w:style>
  <w:style w:type="paragraph" w:customStyle="1" w:styleId="AbstractAffiliation">
    <w:name w:val="AbstractAffiliation"/>
    <w:rPr>
      <w:rFonts w:ascii="Times New Roman" w:hAnsi="Times New Roman"/>
      <w:i/>
    </w:rPr>
  </w:style>
  <w:style w:type="paragraph" w:customStyle="1" w:styleId="AbstractHeading">
    <w:name w:val="AbstractHeading"/>
    <w:rPr>
      <w:rFonts w:ascii="Times New Roman" w:hAnsi="Times New Roman"/>
      <w:b/>
    </w:rPr>
  </w:style>
  <w:style w:type="paragraph" w:customStyle="1" w:styleId="AbstractText">
    <w:name w:val="AbstractText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Manager/>
  <Company/>
  <LinksUpToDate>false</LinksUpToDate>
  <CharactersWithSpaces>2751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2026-05-20T18:41:00Z</dcterms:created>
  <dcterms:modified xsi:type="dcterms:W3CDTF">2026-05-20T18:41:00Z</dcterms:modified>
  <cp:category/>
</cp:coreProperties>
</file>